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D3155" w14:textId="1D570377" w:rsidR="000E0FD7" w:rsidRDefault="000E0FD7" w:rsidP="000E0FD7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5E2A71A7" w14:textId="77777777" w:rsidR="000E0FD7" w:rsidRDefault="000E0FD7" w:rsidP="000E0FD7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00858E5D" w14:textId="3AEE24F9" w:rsidR="00E249B8" w:rsidRPr="004A76BA" w:rsidRDefault="00E249B8" w:rsidP="000E0FD7">
      <w:pPr>
        <w:tabs>
          <w:tab w:val="left" w:pos="1695"/>
        </w:tabs>
        <w:rPr>
          <w:sz w:val="22"/>
          <w:szCs w:val="22"/>
        </w:rPr>
      </w:pPr>
    </w:p>
    <w:p w14:paraId="1EB347F3" w14:textId="5176B30A" w:rsidR="00E249B8" w:rsidRPr="004A76BA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4F31AB">
        <w:rPr>
          <w:b/>
          <w:sz w:val="22"/>
          <w:szCs w:val="22"/>
        </w:rPr>
        <w:t>1</w:t>
      </w:r>
    </w:p>
    <w:p w14:paraId="5EDBF7AA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593"/>
      </w:tblGrid>
      <w:tr w:rsidR="00E249B8" w:rsidRPr="004A76BA" w14:paraId="12A1991A" w14:textId="77777777" w:rsidTr="000B28C3">
        <w:trPr>
          <w:trHeight w:val="273"/>
        </w:trPr>
        <w:tc>
          <w:tcPr>
            <w:tcW w:w="2977" w:type="dxa"/>
            <w:shd w:val="clear" w:color="auto" w:fill="auto"/>
          </w:tcPr>
          <w:p w14:paraId="64A3794D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7593" w:type="dxa"/>
            <w:shd w:val="clear" w:color="auto" w:fill="auto"/>
          </w:tcPr>
          <w:p w14:paraId="6E717BA7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0B28C3">
        <w:trPr>
          <w:trHeight w:val="273"/>
        </w:trPr>
        <w:tc>
          <w:tcPr>
            <w:tcW w:w="2977" w:type="dxa"/>
            <w:shd w:val="clear" w:color="auto" w:fill="auto"/>
          </w:tcPr>
          <w:p w14:paraId="5C7B2F6B" w14:textId="77777777" w:rsidR="00E249B8" w:rsidRPr="004045F1" w:rsidRDefault="00E249B8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7593" w:type="dxa"/>
            <w:shd w:val="clear" w:color="auto" w:fill="auto"/>
          </w:tcPr>
          <w:p w14:paraId="7CD705D1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Наявний Комерційний облік електричної енергії, що забезпечує можливість застосування цін (тарифів) передбачених даною Комерційною пропозицією; </w:t>
            </w:r>
          </w:p>
          <w:p w14:paraId="0BEFC558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передбачає споживання електричної енергії для побутових потреб, що не включає професійну та/або господарську діяльність; </w:t>
            </w:r>
          </w:p>
          <w:p w14:paraId="087273A0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приєднаний до мереж оператора системи у встановленому законодавством порядку; </w:t>
            </w:r>
          </w:p>
          <w:p w14:paraId="29CA6C83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Споживач є стороною діючого договору про надання послуг з розподілу (передачі) електричної енергії; </w:t>
            </w:r>
          </w:p>
          <w:p w14:paraId="55B19795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0B28C3">
        <w:trPr>
          <w:trHeight w:val="1833"/>
        </w:trPr>
        <w:tc>
          <w:tcPr>
            <w:tcW w:w="2977" w:type="dxa"/>
            <w:shd w:val="clear" w:color="auto" w:fill="auto"/>
          </w:tcPr>
          <w:p w14:paraId="40F5FCB6" w14:textId="0AE88354" w:rsidR="00E249B8" w:rsidRPr="004045F1" w:rsidRDefault="008D4F96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t xml:space="preserve">Ціна на електричну енергію, у тому числі диференційовані </w:t>
            </w:r>
            <w:r w:rsidR="001A390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t xml:space="preserve"> </w:t>
            </w:r>
            <w:r w:rsidRPr="004045F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t>ціни та критерії диференціації</w:t>
            </w:r>
          </w:p>
        </w:tc>
        <w:tc>
          <w:tcPr>
            <w:tcW w:w="7593" w:type="dxa"/>
            <w:shd w:val="clear" w:color="auto" w:fill="auto"/>
          </w:tcPr>
          <w:p w14:paraId="7119171C" w14:textId="2A8CBC7C" w:rsidR="00E249B8" w:rsidRPr="004F31AB" w:rsidRDefault="004F31AB" w:rsidP="004F3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Постачання електричної енергії здійснюється за фіксованою ціною на електричну енергію, </w:t>
            </w:r>
            <w:r w:rsidR="00E249B8" w:rsidRPr="00D1202E">
              <w:rPr>
                <w:sz w:val="22"/>
                <w:szCs w:val="22"/>
              </w:rPr>
              <w:t>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="00E249B8"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="00E249B8"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 w:rsidR="00E249B8">
              <w:rPr>
                <w:sz w:val="22"/>
                <w:szCs w:val="22"/>
              </w:rPr>
              <w:t xml:space="preserve">стрів України від </w:t>
            </w:r>
            <w:r w:rsidR="00B202D0" w:rsidRPr="00B202D0">
              <w:rPr>
                <w:sz w:val="22"/>
                <w:szCs w:val="22"/>
              </w:rPr>
              <w:t>22 жовтня 2025 року № 1331</w:t>
            </w:r>
            <w:bookmarkStart w:id="0" w:name="_GoBack"/>
            <w:bookmarkEnd w:id="0"/>
            <w:r w:rsidR="00E249B8" w:rsidRPr="00D1202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="00E249B8" w:rsidRPr="00D120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 саме: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2"/>
              <w:gridCol w:w="1388"/>
              <w:gridCol w:w="1495"/>
              <w:gridCol w:w="1462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3EE86E6D" w:rsidR="00E249B8" w:rsidRPr="00125F7A" w:rsidRDefault="00E878DB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878DB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E878DB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 w:rsidRPr="00E878DB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4BD7CFAD" w:rsidR="00E249B8" w:rsidRPr="001368A7" w:rsidRDefault="00375BBB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 w:rsidRPr="00375BBB">
                    <w:rPr>
                      <w:sz w:val="22"/>
                      <w:szCs w:val="22"/>
                    </w:rPr>
                    <w:t>Для індивідуальних та колективних побутових споживачів, а також споживачів (цілі споживання), які визначені в абзацах одинадцятому — чотирнадцятому пункту 13 розділу XVII “Прикінцеві та перехідні положення” Закону України “Про ринок електричної енергії”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546D67D7" w:rsidR="00E249B8" w:rsidRPr="00125F7A" w:rsidRDefault="00B826AA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3,60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8361884" w:rsidR="00E249B8" w:rsidRPr="00125F7A" w:rsidRDefault="00E249B8" w:rsidP="00B826AA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B826AA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5E16373B" w:rsidR="00E249B8" w:rsidRPr="00125F7A" w:rsidRDefault="00B826AA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59E5776D" w14:textId="77777777" w:rsidR="008D4F96" w:rsidRDefault="008D4F96" w:rsidP="004F31AB">
            <w:pPr>
              <w:jc w:val="both"/>
              <w:rPr>
                <w:bCs/>
                <w:sz w:val="22"/>
                <w:szCs w:val="22"/>
              </w:rPr>
            </w:pPr>
          </w:p>
          <w:p w14:paraId="11C2F15C" w14:textId="755ED8FE" w:rsidR="004F31AB" w:rsidRPr="007C7289" w:rsidRDefault="004F31AB" w:rsidP="004F31A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Фік</w:t>
            </w:r>
            <w:r w:rsidR="00B84914">
              <w:rPr>
                <w:bCs/>
                <w:sz w:val="22"/>
                <w:szCs w:val="22"/>
              </w:rPr>
              <w:t>со</w:t>
            </w:r>
            <w:r>
              <w:rPr>
                <w:bCs/>
                <w:sz w:val="22"/>
                <w:szCs w:val="22"/>
              </w:rPr>
              <w:t>вана ціна на електричну енергію для побутових споживачів діє з</w:t>
            </w:r>
            <w:r w:rsidRPr="007C7289">
              <w:rPr>
                <w:bCs/>
                <w:sz w:val="22"/>
                <w:szCs w:val="22"/>
              </w:rPr>
              <w:t xml:space="preserve"> 01 червня 202</w:t>
            </w:r>
            <w:r w:rsidR="00B826AA">
              <w:rPr>
                <w:bCs/>
                <w:sz w:val="22"/>
                <w:szCs w:val="22"/>
              </w:rPr>
              <w:t>4</w:t>
            </w:r>
            <w:r w:rsidRPr="007C7289">
              <w:rPr>
                <w:bCs/>
                <w:sz w:val="22"/>
                <w:szCs w:val="22"/>
              </w:rPr>
              <w:t xml:space="preserve"> року до </w:t>
            </w:r>
            <w:r w:rsidR="00B202D0" w:rsidRPr="00B202D0">
              <w:rPr>
                <w:bCs/>
                <w:sz w:val="22"/>
                <w:szCs w:val="22"/>
              </w:rPr>
              <w:t xml:space="preserve">30 квітня 2026 </w:t>
            </w:r>
            <w:r w:rsidRPr="007C7289">
              <w:rPr>
                <w:bCs/>
                <w:sz w:val="22"/>
                <w:szCs w:val="22"/>
              </w:rPr>
              <w:t>року включно</w:t>
            </w:r>
            <w:r>
              <w:rPr>
                <w:bCs/>
                <w:sz w:val="22"/>
                <w:szCs w:val="22"/>
              </w:rPr>
              <w:t>.</w:t>
            </w:r>
            <w:r w:rsidRPr="007C7289">
              <w:rPr>
                <w:bCs/>
                <w:sz w:val="22"/>
                <w:szCs w:val="22"/>
              </w:rPr>
              <w:t xml:space="preserve"> </w:t>
            </w:r>
          </w:p>
          <w:p w14:paraId="1E37AA5D" w14:textId="77777777" w:rsidR="00E249B8" w:rsidRPr="00D1202E" w:rsidRDefault="00E249B8" w:rsidP="00847F94">
            <w:pPr>
              <w:jc w:val="both"/>
              <w:rPr>
                <w:sz w:val="22"/>
                <w:szCs w:val="22"/>
              </w:rPr>
            </w:pPr>
          </w:p>
          <w:p w14:paraId="588F8687" w14:textId="77777777" w:rsidR="00E249B8" w:rsidRPr="00D1202E" w:rsidRDefault="00E249B8" w:rsidP="00847F94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</w:rPr>
              <w:t xml:space="preserve">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влади, а також на офіційному сайті Постачальника: </w:t>
            </w:r>
            <w:proofErr w:type="spellStart"/>
            <w:r w:rsidRPr="00D1202E">
              <w:rPr>
                <w:sz w:val="22"/>
                <w:szCs w:val="22"/>
              </w:rPr>
              <w:t>http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D1202E">
              <w:rPr>
                <w:sz w:val="22"/>
                <w:szCs w:val="22"/>
              </w:rPr>
              <w:t>cn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D1202E">
              <w:rPr>
                <w:sz w:val="22"/>
                <w:szCs w:val="22"/>
              </w:rPr>
              <w:t>enera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D1202E">
              <w:rPr>
                <w:sz w:val="22"/>
                <w:szCs w:val="22"/>
              </w:rPr>
              <w:t>ua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/.</w:t>
            </w:r>
          </w:p>
          <w:p w14:paraId="1528D398" w14:textId="77777777" w:rsidR="00E249B8" w:rsidRPr="00D1202E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 xml:space="preserve"> Ціна згідно даної комерційної пропозиції може змінюватись 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</w:t>
            </w:r>
            <w:r>
              <w:rPr>
                <w:sz w:val="22"/>
                <w:szCs w:val="22"/>
              </w:rPr>
              <w:t xml:space="preserve"> дію.</w:t>
            </w:r>
          </w:p>
        </w:tc>
      </w:tr>
      <w:tr w:rsidR="008D4F96" w:rsidRPr="004A76BA" w14:paraId="105FF27F" w14:textId="77777777" w:rsidTr="000B28C3">
        <w:trPr>
          <w:trHeight w:val="273"/>
        </w:trPr>
        <w:tc>
          <w:tcPr>
            <w:tcW w:w="2977" w:type="dxa"/>
            <w:shd w:val="clear" w:color="auto" w:fill="auto"/>
          </w:tcPr>
          <w:p w14:paraId="6AAAA7EF" w14:textId="0377D6CE" w:rsidR="008D4F96" w:rsidRPr="004045F1" w:rsidRDefault="000B28C3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t>електропостачальник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t xml:space="preserve"> і на якій пропонує комерційну пропозицію</w:t>
            </w:r>
          </w:p>
        </w:tc>
        <w:tc>
          <w:tcPr>
            <w:tcW w:w="7593" w:type="dxa"/>
            <w:shd w:val="clear" w:color="auto" w:fill="auto"/>
          </w:tcPr>
          <w:p w14:paraId="2FF9773B" w14:textId="77777777" w:rsidR="008D4F96" w:rsidRPr="0028375E" w:rsidRDefault="008D4F96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8D4F96" w:rsidRPr="004A76BA" w14:paraId="301389CC" w14:textId="77777777" w:rsidTr="000B28C3">
        <w:trPr>
          <w:trHeight w:val="611"/>
        </w:trPr>
        <w:tc>
          <w:tcPr>
            <w:tcW w:w="2977" w:type="dxa"/>
            <w:shd w:val="clear" w:color="auto" w:fill="auto"/>
          </w:tcPr>
          <w:p w14:paraId="4BE6A05E" w14:textId="77777777" w:rsidR="008D4F96" w:rsidRPr="004045F1" w:rsidRDefault="008D4F96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7593" w:type="dxa"/>
            <w:shd w:val="clear" w:color="auto" w:fill="auto"/>
          </w:tcPr>
          <w:p w14:paraId="69A312C2" w14:textId="77777777" w:rsidR="008D4F96" w:rsidRPr="004A76BA" w:rsidRDefault="008D4F96" w:rsidP="00847F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8D4F96" w:rsidRPr="004A76BA" w14:paraId="254247FA" w14:textId="77777777" w:rsidTr="000B28C3">
        <w:trPr>
          <w:trHeight w:val="563"/>
        </w:trPr>
        <w:tc>
          <w:tcPr>
            <w:tcW w:w="2977" w:type="dxa"/>
            <w:shd w:val="clear" w:color="auto" w:fill="auto"/>
          </w:tcPr>
          <w:p w14:paraId="789A3178" w14:textId="14A0CE0D" w:rsidR="008D4F96" w:rsidRPr="004045F1" w:rsidRDefault="008D4F96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виставлення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7593" w:type="dxa"/>
            <w:shd w:val="clear" w:color="auto" w:fill="auto"/>
          </w:tcPr>
          <w:p w14:paraId="4E68CB0B" w14:textId="77777777" w:rsidR="008D4F96" w:rsidRPr="006D2532" w:rsidRDefault="008D4F96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Рахунок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спожиту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електричну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енергію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надається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Постачальником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Споживачу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після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місяця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наступного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розрахунковим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8D4F96" w:rsidRPr="004A76BA" w14:paraId="364FDE98" w14:textId="77777777" w:rsidTr="000B28C3">
        <w:trPr>
          <w:trHeight w:val="561"/>
        </w:trPr>
        <w:tc>
          <w:tcPr>
            <w:tcW w:w="2977" w:type="dxa"/>
            <w:shd w:val="clear" w:color="auto" w:fill="auto"/>
          </w:tcPr>
          <w:p w14:paraId="7AD019A2" w14:textId="3B3CA15A" w:rsidR="008D4F96" w:rsidRPr="004045F1" w:rsidRDefault="008D4F96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оплати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7593" w:type="dxa"/>
            <w:shd w:val="clear" w:color="auto" w:fill="auto"/>
          </w:tcPr>
          <w:p w14:paraId="1C745790" w14:textId="77777777" w:rsidR="008D4F96" w:rsidRPr="006D2532" w:rsidRDefault="008D4F96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4E0FEE" w:rsidRPr="004A76BA" w14:paraId="7AB6EE30" w14:textId="77777777" w:rsidTr="000B28C3">
        <w:trPr>
          <w:trHeight w:val="448"/>
        </w:trPr>
        <w:tc>
          <w:tcPr>
            <w:tcW w:w="2977" w:type="dxa"/>
            <w:shd w:val="clear" w:color="auto" w:fill="auto"/>
          </w:tcPr>
          <w:p w14:paraId="311B384C" w14:textId="2DD7E24E" w:rsidR="004E0FEE" w:rsidRPr="004045F1" w:rsidRDefault="004E0FEE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7593" w:type="dxa"/>
            <w:shd w:val="clear" w:color="auto" w:fill="auto"/>
          </w:tcPr>
          <w:p w14:paraId="7C4B9598" w14:textId="129B2924" w:rsidR="004E0FEE" w:rsidRPr="00240696" w:rsidRDefault="004E0FEE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8D4F96" w:rsidRPr="004A76BA" w14:paraId="404F2532" w14:textId="77777777" w:rsidTr="000B28C3">
        <w:trPr>
          <w:trHeight w:val="546"/>
        </w:trPr>
        <w:tc>
          <w:tcPr>
            <w:tcW w:w="2977" w:type="dxa"/>
            <w:shd w:val="clear" w:color="auto" w:fill="auto"/>
          </w:tcPr>
          <w:p w14:paraId="56DC9EF2" w14:textId="5637E925" w:rsidR="008D4F96" w:rsidRPr="004045F1" w:rsidRDefault="008D4F96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7593" w:type="dxa"/>
            <w:shd w:val="clear" w:color="auto" w:fill="auto"/>
          </w:tcPr>
          <w:p w14:paraId="68CA9F53" w14:textId="77777777" w:rsidR="008D4F96" w:rsidRPr="00A40F92" w:rsidRDefault="008D4F96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8D4F96" w:rsidRPr="004A76BA" w14:paraId="20821E0F" w14:textId="77777777" w:rsidTr="000B28C3">
        <w:trPr>
          <w:trHeight w:val="992"/>
        </w:trPr>
        <w:tc>
          <w:tcPr>
            <w:tcW w:w="2977" w:type="dxa"/>
            <w:shd w:val="clear" w:color="auto" w:fill="auto"/>
          </w:tcPr>
          <w:p w14:paraId="3752B42D" w14:textId="2B0923FF" w:rsidR="008D4F96" w:rsidRPr="004045F1" w:rsidRDefault="000B28C3" w:rsidP="000B28C3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7593" w:type="dxa"/>
            <w:shd w:val="clear" w:color="auto" w:fill="auto"/>
          </w:tcPr>
          <w:p w14:paraId="7AD6E0FC" w14:textId="77777777" w:rsidR="008D4F96" w:rsidRPr="004A76BA" w:rsidRDefault="008D4F96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8D4F96" w:rsidRPr="004A76BA" w14:paraId="0F8488D5" w14:textId="77777777" w:rsidTr="000B28C3">
        <w:trPr>
          <w:trHeight w:val="661"/>
        </w:trPr>
        <w:tc>
          <w:tcPr>
            <w:tcW w:w="2977" w:type="dxa"/>
            <w:shd w:val="clear" w:color="auto" w:fill="auto"/>
          </w:tcPr>
          <w:p w14:paraId="3AC7D854" w14:textId="243D9959" w:rsidR="008D4F96" w:rsidRPr="004045F1" w:rsidRDefault="000B28C3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7593" w:type="dxa"/>
            <w:shd w:val="clear" w:color="auto" w:fill="auto"/>
          </w:tcPr>
          <w:p w14:paraId="1FC2CECE" w14:textId="77777777" w:rsidR="008D4F96" w:rsidRPr="004A76BA" w:rsidRDefault="008D4F96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8D4F96" w:rsidRPr="004A76BA" w14:paraId="0012C629" w14:textId="77777777" w:rsidTr="000B28C3">
        <w:trPr>
          <w:trHeight w:val="699"/>
        </w:trPr>
        <w:tc>
          <w:tcPr>
            <w:tcW w:w="2977" w:type="dxa"/>
            <w:shd w:val="clear" w:color="auto" w:fill="auto"/>
          </w:tcPr>
          <w:p w14:paraId="6A821E9B" w14:textId="04D2B188" w:rsidR="008D4F96" w:rsidRPr="004045F1" w:rsidRDefault="008D4F96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7593" w:type="dxa"/>
            <w:shd w:val="clear" w:color="auto" w:fill="auto"/>
          </w:tcPr>
          <w:p w14:paraId="1CDD083D" w14:textId="63B13DDD" w:rsidR="008D4F96" w:rsidRPr="004A76BA" w:rsidRDefault="004E0FEE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до «____» ___________</w:t>
            </w:r>
            <w:r w:rsidR="008D4F96">
              <w:rPr>
                <w:rFonts w:eastAsia="Calibri"/>
                <w:sz w:val="22"/>
                <w:szCs w:val="22"/>
                <w:lang w:val="ru-RU"/>
              </w:rPr>
              <w:t xml:space="preserve"> 20___ </w:t>
            </w:r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Догові</w:t>
            </w:r>
            <w:proofErr w:type="gram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 на 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 за 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не буде  заявлено про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6691BD29" w14:textId="4C5882E2" w:rsidR="008D4F96" w:rsidRPr="004A76BA" w:rsidRDefault="008D4F96" w:rsidP="000E0FD7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>Керуючись ч. 3 ст. 6</w:t>
            </w:r>
            <w:r>
              <w:rPr>
                <w:sz w:val="22"/>
                <w:szCs w:val="22"/>
              </w:rPr>
              <w:t xml:space="preserve">31 Цивільного кодексу України, </w:t>
            </w:r>
            <w:r w:rsidRPr="004A76BA">
              <w:rPr>
                <w:sz w:val="22"/>
                <w:szCs w:val="22"/>
              </w:rPr>
              <w:t>Сторони домови</w:t>
            </w:r>
            <w:r>
              <w:rPr>
                <w:sz w:val="22"/>
                <w:szCs w:val="22"/>
              </w:rPr>
              <w:t xml:space="preserve">лись, що умови даного Договору </w:t>
            </w:r>
            <w:r w:rsidRPr="004A76BA">
              <w:rPr>
                <w:sz w:val="22"/>
                <w:szCs w:val="22"/>
              </w:rPr>
              <w:t xml:space="preserve">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>з __________________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8D4F96" w:rsidRPr="004A76BA" w14:paraId="3490A24F" w14:textId="77777777" w:rsidTr="000B28C3">
        <w:trPr>
          <w:trHeight w:val="546"/>
        </w:trPr>
        <w:tc>
          <w:tcPr>
            <w:tcW w:w="2977" w:type="dxa"/>
            <w:shd w:val="clear" w:color="auto" w:fill="auto"/>
          </w:tcPr>
          <w:p w14:paraId="6B48B476" w14:textId="195E2132" w:rsidR="008D4F96" w:rsidRPr="004045F1" w:rsidRDefault="008D4F96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045F1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uk-UA"/>
              </w:rPr>
              <w:lastRenderedPageBreak/>
              <w:t>Урахування</w:t>
            </w:r>
            <w:proofErr w:type="spellEnd"/>
            <w:r w:rsidRPr="004045F1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uk-UA"/>
              </w:rPr>
              <w:t xml:space="preserve">    </w:t>
            </w:r>
            <w:proofErr w:type="spellStart"/>
            <w:r w:rsidRPr="004045F1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uk-UA"/>
              </w:rPr>
              <w:t>пільг</w:t>
            </w:r>
            <w:proofErr w:type="spellEnd"/>
            <w:r w:rsidRPr="004045F1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uk-UA"/>
              </w:rPr>
              <w:t>/</w:t>
            </w:r>
            <w:proofErr w:type="spellStart"/>
            <w:r w:rsidRPr="004045F1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uk-UA"/>
              </w:rPr>
              <w:t>субсидії</w:t>
            </w:r>
            <w:proofErr w:type="spellEnd"/>
          </w:p>
        </w:tc>
        <w:tc>
          <w:tcPr>
            <w:tcW w:w="7593" w:type="dxa"/>
            <w:shd w:val="clear" w:color="auto" w:fill="auto"/>
          </w:tcPr>
          <w:p w14:paraId="5F3FFB18" w14:textId="77777777" w:rsidR="008D4F96" w:rsidRPr="004A76BA" w:rsidRDefault="008D4F96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8D4F96" w:rsidRPr="004A76BA" w14:paraId="59103D6B" w14:textId="77777777" w:rsidTr="000B28C3">
        <w:trPr>
          <w:trHeight w:val="546"/>
        </w:trPr>
        <w:tc>
          <w:tcPr>
            <w:tcW w:w="2977" w:type="dxa"/>
            <w:shd w:val="clear" w:color="auto" w:fill="auto"/>
          </w:tcPr>
          <w:p w14:paraId="2BAF7B54" w14:textId="77777777" w:rsidR="008D4F96" w:rsidRPr="004045F1" w:rsidRDefault="008D4F96" w:rsidP="004045F1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593" w:type="dxa"/>
            <w:shd w:val="clear" w:color="auto" w:fill="auto"/>
          </w:tcPr>
          <w:p w14:paraId="061B1C10" w14:textId="77777777" w:rsidR="008D4F96" w:rsidRPr="0028375E" w:rsidRDefault="008D4F96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8D4F96" w:rsidRPr="004A76BA" w14:paraId="6D85D407" w14:textId="77777777" w:rsidTr="000B28C3">
        <w:trPr>
          <w:trHeight w:val="546"/>
        </w:trPr>
        <w:tc>
          <w:tcPr>
            <w:tcW w:w="2977" w:type="dxa"/>
            <w:shd w:val="clear" w:color="auto" w:fill="auto"/>
          </w:tcPr>
          <w:p w14:paraId="5F112722" w14:textId="77777777" w:rsidR="008D4F96" w:rsidRPr="001A0BA0" w:rsidRDefault="008D4F96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A0BA0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1A0BA0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7593" w:type="dxa"/>
            <w:shd w:val="clear" w:color="auto" w:fill="auto"/>
          </w:tcPr>
          <w:p w14:paraId="30172775" w14:textId="77777777" w:rsidR="008D4F96" w:rsidRPr="001A0BA0" w:rsidRDefault="008D4F96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8D4F96" w:rsidRPr="001A0BA0" w:rsidRDefault="008D4F96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8D4F96" w:rsidRPr="001A0BA0" w:rsidRDefault="008D4F96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8D4F96" w:rsidRPr="00A41BFD" w:rsidRDefault="008D4F96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8D4F96" w:rsidRPr="00A41BFD" w:rsidRDefault="008D4F96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8D4F96" w:rsidRPr="00A41BFD" w:rsidRDefault="008D4F96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8D4F96" w:rsidRPr="001A0BA0" w:rsidRDefault="008D4F96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8D4F96" w:rsidRPr="004A76BA" w14:paraId="7E4D9216" w14:textId="77777777" w:rsidTr="000B28C3">
        <w:trPr>
          <w:trHeight w:val="546"/>
        </w:trPr>
        <w:tc>
          <w:tcPr>
            <w:tcW w:w="2977" w:type="dxa"/>
            <w:shd w:val="clear" w:color="auto" w:fill="auto"/>
          </w:tcPr>
          <w:p w14:paraId="4224091A" w14:textId="77777777" w:rsidR="008D4F96" w:rsidRPr="004045F1" w:rsidRDefault="008D4F96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7593" w:type="dxa"/>
            <w:shd w:val="clear" w:color="auto" w:fill="auto"/>
          </w:tcPr>
          <w:p w14:paraId="7B7E0E52" w14:textId="77777777" w:rsidR="008D4F96" w:rsidRPr="00A06953" w:rsidRDefault="008D4F96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8D4F96" w:rsidRPr="00A06953" w:rsidRDefault="008D4F96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8D4F96" w:rsidRPr="00A06953" w:rsidRDefault="008D4F96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8D4F96" w:rsidRPr="00B0020B" w:rsidRDefault="008D4F96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8D4F96" w:rsidRPr="00A06953" w:rsidRDefault="008D4F96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8D4F96" w:rsidRPr="00A06953" w:rsidRDefault="008D4F96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8D4F96" w:rsidRPr="00A06953" w:rsidRDefault="008D4F96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E249B8" w:rsidRPr="00A130F1" w14:paraId="08F5AA5C" w14:textId="77777777" w:rsidTr="00847F94">
        <w:tc>
          <w:tcPr>
            <w:tcW w:w="5377" w:type="dxa"/>
            <w:shd w:val="clear" w:color="auto" w:fill="auto"/>
          </w:tcPr>
          <w:p w14:paraId="58CF8072" w14:textId="2AA7ED7C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  <w:shd w:val="clear" w:color="auto" w:fill="auto"/>
          </w:tcPr>
          <w:p w14:paraId="71594695" w14:textId="453202F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3188FAE0" w14:textId="77777777" w:rsidR="004045F1" w:rsidRDefault="004045F1" w:rsidP="004045F1">
      <w:r>
        <w:t>Постачальник:</w:t>
      </w:r>
    </w:p>
    <w:p w14:paraId="6F0D2F93" w14:textId="77777777" w:rsidR="004045F1" w:rsidRPr="00E249B8" w:rsidRDefault="004045F1" w:rsidP="004045F1">
      <w:r>
        <w:t>ТОВ «ЕНЕРА ЧЕРНІГІВ»</w:t>
      </w:r>
    </w:p>
    <w:p w14:paraId="23629A45" w14:textId="77777777" w:rsidR="00FD2CD4" w:rsidRPr="00E249B8" w:rsidRDefault="00FD2CD4" w:rsidP="00E249B8"/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82"/>
    <w:rsid w:val="00016988"/>
    <w:rsid w:val="00041649"/>
    <w:rsid w:val="000B28C3"/>
    <w:rsid w:val="000E0FD7"/>
    <w:rsid w:val="001319C0"/>
    <w:rsid w:val="00133A3F"/>
    <w:rsid w:val="001A3900"/>
    <w:rsid w:val="0020329F"/>
    <w:rsid w:val="002E48D9"/>
    <w:rsid w:val="003408FF"/>
    <w:rsid w:val="00375BBB"/>
    <w:rsid w:val="003B0EE6"/>
    <w:rsid w:val="004045F1"/>
    <w:rsid w:val="00493544"/>
    <w:rsid w:val="004D4E7A"/>
    <w:rsid w:val="004E0FEE"/>
    <w:rsid w:val="004F31AB"/>
    <w:rsid w:val="005651CA"/>
    <w:rsid w:val="005A0CB0"/>
    <w:rsid w:val="0061794A"/>
    <w:rsid w:val="006537FE"/>
    <w:rsid w:val="0069634C"/>
    <w:rsid w:val="0075360D"/>
    <w:rsid w:val="00791695"/>
    <w:rsid w:val="007B72AE"/>
    <w:rsid w:val="007E2E82"/>
    <w:rsid w:val="007E49A9"/>
    <w:rsid w:val="0080599D"/>
    <w:rsid w:val="008D4F96"/>
    <w:rsid w:val="00945F7E"/>
    <w:rsid w:val="00A14402"/>
    <w:rsid w:val="00A92E7E"/>
    <w:rsid w:val="00AD4B9D"/>
    <w:rsid w:val="00B202D0"/>
    <w:rsid w:val="00B8035C"/>
    <w:rsid w:val="00B826AA"/>
    <w:rsid w:val="00B84914"/>
    <w:rsid w:val="00C63440"/>
    <w:rsid w:val="00CE315B"/>
    <w:rsid w:val="00D31B8D"/>
    <w:rsid w:val="00D9182C"/>
    <w:rsid w:val="00D9387D"/>
    <w:rsid w:val="00E04748"/>
    <w:rsid w:val="00E126F7"/>
    <w:rsid w:val="00E249B8"/>
    <w:rsid w:val="00E878DB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5163</Words>
  <Characters>2943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Дуда Юлія Валеріївна</cp:lastModifiedBy>
  <cp:revision>2</cp:revision>
  <dcterms:created xsi:type="dcterms:W3CDTF">2025-10-28T13:08:00Z</dcterms:created>
  <dcterms:modified xsi:type="dcterms:W3CDTF">2025-10-28T13:08:00Z</dcterms:modified>
</cp:coreProperties>
</file>