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5D8EE" w14:textId="24285711" w:rsidR="00617A99" w:rsidRPr="00C839C4" w:rsidRDefault="007713E0" w:rsidP="00C839C4">
      <w:pPr>
        <w:shd w:val="clear" w:color="auto" w:fill="FFFFFF"/>
        <w:spacing w:before="120" w:after="12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</w:t>
      </w:r>
      <w:r w:rsidR="00617A99" w:rsidRPr="00C839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ільги з оп</w:t>
      </w:r>
      <w:r w:rsidRPr="00C839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лати житлово-комунальних послуг</w:t>
      </w:r>
    </w:p>
    <w:p w14:paraId="79397776" w14:textId="6BFAD727" w:rsidR="007713E0" w:rsidRPr="00C839C4" w:rsidRDefault="007713E0" w:rsidP="00C83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У 2026 році пільгу на оплату житлово-комунальних послуг, яка надається з урахуванням доходів, можуть отримати пільговики, середньомісячний сукупний дохід сім’ї яких в розрахунку на одну людину не перевищує </w:t>
      </w:r>
      <w:r w:rsidRPr="00C839C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t>4 660 грн.</w:t>
      </w:r>
    </w:p>
    <w:p w14:paraId="59CBD7E6" w14:textId="77777777" w:rsidR="007713E0" w:rsidRPr="00C839C4" w:rsidRDefault="007713E0" w:rsidP="00C83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Якщо дохід сім’ї пільговика перевищує дохід, що дає право на пільгу, людина (представник пільгової категорії) може звернутися за призначенням житлової</w:t>
      </w:r>
      <w:r w:rsidRPr="00C839C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t xml:space="preserve"> субсидії</w:t>
      </w: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.</w:t>
      </w:r>
    </w:p>
    <w:p w14:paraId="3CC2F6EE" w14:textId="77777777" w:rsidR="00AC3562" w:rsidRPr="00C839C4" w:rsidRDefault="00AC3562" w:rsidP="00C839C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uk-UA"/>
        </w:rPr>
        <w:t>Які є види пільг з оплати ЖКП?</w:t>
      </w:r>
    </w:p>
    <w:p w14:paraId="5CED820F" w14:textId="77777777" w:rsidR="00AC3562" w:rsidRPr="00C839C4" w:rsidRDefault="00AC3562" w:rsidP="00C83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Види пільг з оплати житлово-комунальних послуг визначені спеціальним Порядком. </w:t>
      </w: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lang w:eastAsia="uk-UA"/>
        </w:rPr>
        <w:t>Українці можуть отримати пільги з наступних послуг:</w:t>
      </w:r>
    </w:p>
    <w:p w14:paraId="7C79BBA3" w14:textId="466861A2" w:rsidR="00AC3562" w:rsidRPr="00C839C4" w:rsidRDefault="00AC3562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користування житлом (квартирна плата, плата за послуги з утримання будинків і споруд та прибудинкових територій);</w:t>
      </w:r>
    </w:p>
    <w:p w14:paraId="65204723" w14:textId="45BCAEA8" w:rsidR="00AC3562" w:rsidRPr="00C839C4" w:rsidRDefault="00AC3562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управління багатоквартирним будинком, комунальних послуг (централізоване постачання холодної води, централізоване постачання гарячої води, водовідведення, тепло та еле</w:t>
      </w:r>
      <w:r w:rsidR="003315A4"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ктропостачання, природний газ (</w:t>
      </w: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у тому числі послуги з транспортування, розподілу та постачання), централізоване опалення, вивезення побутових відходів);</w:t>
      </w:r>
    </w:p>
    <w:p w14:paraId="761B664B" w14:textId="1486EC45" w:rsidR="00AC3562" w:rsidRPr="00C839C4" w:rsidRDefault="00AC3562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користування твердим побутовим паливом, скрапленим газом.</w:t>
      </w:r>
    </w:p>
    <w:p w14:paraId="08FAB7F5" w14:textId="77777777" w:rsidR="00AC3562" w:rsidRPr="00C839C4" w:rsidRDefault="00AC3562" w:rsidP="00C839C4">
      <w:pPr>
        <w:pStyle w:val="a6"/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Відповідно до чинного законодавства </w:t>
      </w: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lang w:eastAsia="uk-UA"/>
        </w:rPr>
        <w:t>право на пільги на житлово-комунальні послуги та придбання твердого палива і скрапленого газу мають такі категорії:</w:t>
      </w:r>
    </w:p>
    <w:p w14:paraId="156FF092" w14:textId="79BBC4D4" w:rsidR="00AC3562" w:rsidRPr="00C839C4" w:rsidRDefault="00AC3562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особи з інвалідністю внаслідок війни, учасники бойових дій, а також члени сімей загиблих чи померлих Захисників та Захисниць України;</w:t>
      </w:r>
    </w:p>
    <w:p w14:paraId="026CDE38" w14:textId="0EB4FFBD" w:rsidR="00AC3562" w:rsidRPr="00C839C4" w:rsidRDefault="00AC3562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постраждалі учасники революції Гідності;</w:t>
      </w:r>
    </w:p>
    <w:p w14:paraId="2595C145" w14:textId="28D8717C" w:rsidR="00AC3562" w:rsidRPr="00C839C4" w:rsidRDefault="00AC3562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особи, які постраждали внаслідок Чорнобильської катастрофи; дружини (чоловіки) та опікуни (на час опікунства) дітей померлих громадян з числа учасників ліквідації наслідків аварії на Чорнобильській АЕС; сім’ї, які мають дитину з інвалідністю, інвалідність якої пов’язана з Чорнобильською катастрофою; діти, потерпілі від Чорнобильської катастрофи;</w:t>
      </w:r>
    </w:p>
    <w:p w14:paraId="7D242D03" w14:textId="5A693908" w:rsidR="00AC3562" w:rsidRPr="00C839C4" w:rsidRDefault="00C839C4" w:rsidP="00C839C4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–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ab/>
      </w:r>
      <w:r w:rsidR="00AC3562"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учасники війни; особи, які мають особливі заслуги перед Батьківщиною; </w:t>
      </w:r>
      <w:proofErr w:type="spellStart"/>
      <w:r w:rsidR="00AC3562"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вдови</w:t>
      </w:r>
      <w:proofErr w:type="spellEnd"/>
      <w:r w:rsidR="00AC3562"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(вдівці) та батьки померлих осіб, які мають особливі заслуги перед Батьківщиною;</w:t>
      </w:r>
    </w:p>
    <w:p w14:paraId="6FDFBEBA" w14:textId="26705BA5" w:rsidR="00AC3562" w:rsidRPr="00C839C4" w:rsidRDefault="00C839C4" w:rsidP="00C839C4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–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ab/>
      </w:r>
      <w:r w:rsidR="00AC3562"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ветерани військової служби, органів внутрішніх справ, Національної поліції та інших силових структур, а також дружини (чоловіки) загиблих ветеранів відповідних силових структур;</w:t>
      </w:r>
    </w:p>
    <w:p w14:paraId="75A4E279" w14:textId="0C6BF54A" w:rsidR="00AC3562" w:rsidRPr="00C839C4" w:rsidRDefault="00C839C4" w:rsidP="00C839C4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–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ab/>
      </w:r>
      <w:r w:rsidR="00AC3562"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особи, які отримали інвалідність під час проходження військової служби та члени сім’ї загиблого або померлого військовослужбовця; а також дружини (чоловіки) загиблих (померлих) ветеранів відповідних силових структур; та члени сім’ї загиблого або померлого (який пропав безвісти ) військовослужбовця;</w:t>
      </w:r>
    </w:p>
    <w:p w14:paraId="5191345E" w14:textId="5F58DC19" w:rsidR="00AC3562" w:rsidRPr="00C839C4" w:rsidRDefault="00AC3562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особи, які мають особливі трудові заслуги перед Батьківщиною; </w:t>
      </w:r>
      <w:proofErr w:type="spellStart"/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вдови</w:t>
      </w:r>
      <w:proofErr w:type="spellEnd"/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(вдівці) та батьки померлих осіб, які мають особливі трудові заслуги перед Батьківщиною, реабілітована особа; реабілітована особа відповідно до статті 12 Закону України „Про статус ветеранів війни, гарантії їх соціального захисту”; реабілітована особа відповідно до статті 13 Закону України „Про статус ветеранів війни, гарантії їх соціального захисту”, колишні неповнолітні в’язні концентраційних таборів, гетто, інших місць примусового тримання; колишні малолітні в’язні концентраційних таборів, гетто та інших місць примусового тримання, визнані особами з інвалідністю; колишні в’язні концентраційних таборів, гетто та інших місць примусового тримання; дружини (чоловіки) померлих жертв нацистських переслідувань, депортована особа, яка досягла пенсійного віку або є особою з інвалідністю, діти війни.</w:t>
      </w:r>
    </w:p>
    <w:p w14:paraId="4A92D017" w14:textId="77EC31C6" w:rsidR="00AC3562" w:rsidRPr="00C839C4" w:rsidRDefault="00C839C4" w:rsidP="00C839C4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–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ab/>
      </w:r>
      <w:r w:rsidR="00AC3562"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батьки та члени сімей рядового і начальницького складу служби цивільного захисту, які загинули (померли) або зникли безвісті під час виконання службових обов’язків; особи, звільнені зі служби цивільного захисту за віком, через хворобу або за вислугою років та які стали особами з інвалідністю під час виконання службових обов’язків;</w:t>
      </w:r>
    </w:p>
    <w:p w14:paraId="7D45E94E" w14:textId="31A6D8FC" w:rsidR="00AC3562" w:rsidRPr="00C839C4" w:rsidRDefault="00AC3562" w:rsidP="00C839C4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–</w:t>
      </w:r>
      <w:r w:rsid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ab/>
      </w: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багатодітні сім’ї, дитячі будинки сімейного типу та прийомні сім’ї, у яких не менше року проживають троє або більше дітей; сім’ї, у яких не менше року проживають троє і більше дітей, враховуючи тих, над якими встановлено опіку чи піклування.</w:t>
      </w:r>
    </w:p>
    <w:p w14:paraId="7E144533" w14:textId="4AB4B1A5" w:rsidR="00AC3562" w:rsidRPr="00C839C4" w:rsidRDefault="00C839C4" w:rsidP="00C839C4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lastRenderedPageBreak/>
        <w:t>–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ab/>
      </w:r>
      <w:r w:rsidR="00AC3562"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пенсіонери, які раніше працювали педагогічними, медичними та фармацевтичними працівниками, фахівцями із захисту рослин, працівниками бібліотек у сільській місцевості та селищах міського типу і проживають у них;</w:t>
      </w:r>
    </w:p>
    <w:p w14:paraId="6AAFBD12" w14:textId="6BAB91A4" w:rsidR="00AC3562" w:rsidRPr="00C839C4" w:rsidRDefault="00AC3562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пенсіонери, які працювали в державних та комунальних закладах культури, закладах освіти сфери культури у сільській місцевості і селищах міського типу і проживають у них.</w:t>
      </w:r>
    </w:p>
    <w:p w14:paraId="739CF969" w14:textId="77777777" w:rsidR="007713E0" w:rsidRPr="00C839C4" w:rsidRDefault="007713E0" w:rsidP="00C839C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lang w:eastAsia="uk-UA"/>
        </w:rPr>
        <w:t xml:space="preserve">Без урахування рівня доходів пільги </w:t>
      </w:r>
      <w:r w:rsidRPr="00C839C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на оплату житлово-комунальних послуг надаються:</w:t>
      </w:r>
    </w:p>
    <w:p w14:paraId="704150D2" w14:textId="73B9AD47" w:rsidR="007713E0" w:rsidRPr="00C839C4" w:rsidRDefault="007713E0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у</w:t>
      </w:r>
      <w:r w:rsidRPr="00C839C4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часникам бойових дій;</w:t>
      </w:r>
    </w:p>
    <w:p w14:paraId="455A57B1" w14:textId="482A0CF1" w:rsidR="007713E0" w:rsidRPr="00C839C4" w:rsidRDefault="007713E0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особам з інвалідністю внаслідок війни;</w:t>
      </w:r>
    </w:p>
    <w:p w14:paraId="67BFB966" w14:textId="1B281CB1" w:rsidR="007713E0" w:rsidRPr="00C839C4" w:rsidRDefault="007713E0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членам сімей загиблих Захисників і Захисниць України.</w:t>
      </w:r>
    </w:p>
    <w:p w14:paraId="56DDEE7F" w14:textId="77777777" w:rsidR="007713E0" w:rsidRPr="00C839C4" w:rsidRDefault="007713E0" w:rsidP="00C839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 xml:space="preserve">Порядок надання пільг визначено постановою Кабінету Міністрів України </w:t>
      </w:r>
      <w:hyperlink r:id="rId5" w:tgtFrame="_blank" w:history="1">
        <w:r w:rsidRPr="00C839C4">
          <w:rPr>
            <w:rFonts w:ascii="Times New Roman" w:eastAsia="Times New Roman" w:hAnsi="Times New Roman" w:cs="Times New Roman"/>
            <w:color w:val="191919"/>
            <w:sz w:val="24"/>
            <w:szCs w:val="24"/>
            <w:u w:val="single"/>
            <w:shd w:val="clear" w:color="auto" w:fill="FFFFFF"/>
            <w:lang w:eastAsia="uk-UA"/>
          </w:rPr>
          <w:t>від 17.04.2019 №373</w:t>
        </w:r>
      </w:hyperlink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>.</w:t>
      </w:r>
    </w:p>
    <w:p w14:paraId="16F821FB" w14:textId="77777777" w:rsidR="006E19B4" w:rsidRPr="00C839C4" w:rsidRDefault="006E19B4" w:rsidP="00C839C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Зверніть увагу!</w:t>
      </w:r>
      <w:r w:rsidRPr="00C83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Якщо особа одночасно має право на житлову субсидію і на пільгу, то надається лише один з видів державної підтримки.</w:t>
      </w:r>
    </w:p>
    <w:p w14:paraId="385A7D20" w14:textId="2322B577" w:rsidR="003315A4" w:rsidRPr="00C839C4" w:rsidRDefault="00AC3562" w:rsidP="00C83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>Якщо в одному житловому приміщенні право на пільги на оплату ЖКП мають одночасно декілька людей (наприклад, в родині – двоє учасників бойових дій), розрахунок суми пільги здійснюється</w:t>
      </w:r>
      <w:bookmarkStart w:id="0" w:name="_GoBack"/>
      <w:bookmarkEnd w:id="0"/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 xml:space="preserve"> одному з них. При цьому пільгу буде розраховано на ту людину, яка має право на більший відсоток знижки.</w:t>
      </w:r>
    </w:p>
    <w:p w14:paraId="652C5AD0" w14:textId="77777777" w:rsidR="003315A4" w:rsidRPr="00C839C4" w:rsidRDefault="003315A4" w:rsidP="00C839C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  <w:lang w:eastAsia="uk-UA"/>
        </w:rPr>
      </w:pPr>
      <w:r w:rsidRPr="00C839C4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  <w:lang w:eastAsia="uk-UA"/>
        </w:rPr>
        <w:t>Куди подати документи для призначення пільг?</w:t>
      </w:r>
    </w:p>
    <w:p w14:paraId="71A4CB2E" w14:textId="77777777" w:rsidR="003315A4" w:rsidRPr="00C839C4" w:rsidRDefault="003315A4" w:rsidP="00C83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>Заяву з усіма необхідними документами для оформлення пільг на ЖКП можна подати одним з варіантів, який буде найзручнішим саме для вас:</w:t>
      </w:r>
    </w:p>
    <w:p w14:paraId="5A1399F2" w14:textId="3F4BB599" w:rsidR="003315A4" w:rsidRPr="00C839C4" w:rsidRDefault="003315A4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>особисто звернутись до найближчого сервісного центру Пенсійного фонду;</w:t>
      </w:r>
    </w:p>
    <w:p w14:paraId="3D05CB08" w14:textId="3E1EAD61" w:rsidR="003315A4" w:rsidRPr="00C839C4" w:rsidRDefault="003315A4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>надіслати до ПФУ </w:t>
      </w:r>
      <w:hyperlink r:id="rId6" w:history="1">
        <w:r w:rsidRPr="00C839C4">
          <w:rPr>
            <w:rFonts w:ascii="Times New Roman" w:eastAsia="Times New Roman" w:hAnsi="Times New Roman" w:cs="Times New Roman"/>
            <w:color w:val="191919"/>
            <w:sz w:val="24"/>
            <w:szCs w:val="24"/>
            <w:shd w:val="clear" w:color="auto" w:fill="FFFFFF"/>
            <w:lang w:eastAsia="uk-UA"/>
          </w:rPr>
          <w:t>поштою</w:t>
        </w:r>
      </w:hyperlink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>;</w:t>
      </w:r>
    </w:p>
    <w:p w14:paraId="224ABDE3" w14:textId="5E927496" w:rsidR="003315A4" w:rsidRPr="00C839C4" w:rsidRDefault="003315A4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>через мобільний додаток Пенсійного фонду;</w:t>
      </w:r>
    </w:p>
    <w:p w14:paraId="286367FC" w14:textId="00C7A00B" w:rsidR="003315A4" w:rsidRPr="00C839C4" w:rsidRDefault="003315A4" w:rsidP="00C839C4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>через </w:t>
      </w:r>
      <w:hyperlink r:id="rId7" w:history="1">
        <w:r w:rsidRPr="00C839C4">
          <w:rPr>
            <w:rFonts w:ascii="Times New Roman" w:eastAsia="Times New Roman" w:hAnsi="Times New Roman" w:cs="Times New Roman"/>
            <w:color w:val="191919"/>
            <w:sz w:val="24"/>
            <w:szCs w:val="24"/>
            <w:shd w:val="clear" w:color="auto" w:fill="FFFFFF"/>
            <w:lang w:eastAsia="uk-UA"/>
          </w:rPr>
          <w:t>портал електронних послуг ПФУ</w:t>
        </w:r>
      </w:hyperlink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  <w:lang w:eastAsia="uk-UA"/>
        </w:rPr>
        <w:t>.</w:t>
      </w:r>
    </w:p>
    <w:p w14:paraId="711778D1" w14:textId="4671D2EA" w:rsidR="003315A4" w:rsidRPr="00C839C4" w:rsidRDefault="003315A4" w:rsidP="00C839C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Важливо!</w:t>
      </w:r>
      <w:r w:rsidRPr="00C83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Попередньо необхідно подати заяву про внесення в Реєстр осіб, які мають право на пільги.</w:t>
      </w:r>
    </w:p>
    <w:p w14:paraId="2D585C59" w14:textId="3D67A87D" w:rsidR="003315A4" w:rsidRPr="00C839C4" w:rsidRDefault="003315A4" w:rsidP="00C839C4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Щоб перевірити пільги на комунальні послуги, необхідно зайти на портал Пенсійного фонду України (</w:t>
      </w:r>
      <w:hyperlink r:id="rId8" w:history="1">
        <w:r w:rsidRPr="00C839C4">
          <w:rPr>
            <w:rFonts w:ascii="Times New Roman" w:eastAsia="Times New Roman" w:hAnsi="Times New Roman" w:cs="Times New Roman"/>
            <w:color w:val="191919"/>
            <w:sz w:val="24"/>
            <w:szCs w:val="24"/>
            <w:lang w:eastAsia="uk-UA"/>
          </w:rPr>
          <w:t>portal.pfu.gov.ua</w:t>
        </w:r>
      </w:hyperlink>
      <w:r w:rsidRP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), авторизуватись через КЕП або Дію та переглянути інформацію в розділі «Моя субсидія» чи «Індивідуальні повідомлення». Також можна перевірити в Єдиному державному реєстрі отримувачів житлових субсидій (subsidii.ioc.gov.ua) за адресою або зателефонувати</w:t>
      </w:r>
      <w:r w:rsidR="00C839C4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на урядову гарячу лінію 1539.</w:t>
      </w:r>
    </w:p>
    <w:sectPr w:rsidR="003315A4" w:rsidRPr="00C839C4" w:rsidSect="00C839C4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A7DFA"/>
    <w:multiLevelType w:val="hybridMultilevel"/>
    <w:tmpl w:val="954879B6"/>
    <w:lvl w:ilvl="0" w:tplc="162C0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91919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7117"/>
    <w:multiLevelType w:val="hybridMultilevel"/>
    <w:tmpl w:val="31502296"/>
    <w:lvl w:ilvl="0" w:tplc="5F301D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D76321F"/>
    <w:multiLevelType w:val="hybridMultilevel"/>
    <w:tmpl w:val="03CA96DA"/>
    <w:lvl w:ilvl="0" w:tplc="6B40D32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F2D0BBC"/>
    <w:multiLevelType w:val="multilevel"/>
    <w:tmpl w:val="C6D2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1066B"/>
    <w:multiLevelType w:val="hybridMultilevel"/>
    <w:tmpl w:val="4BDA5A46"/>
    <w:lvl w:ilvl="0" w:tplc="B4268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9"/>
    <w:rsid w:val="00167916"/>
    <w:rsid w:val="0024237F"/>
    <w:rsid w:val="00257697"/>
    <w:rsid w:val="002E50AF"/>
    <w:rsid w:val="003315A4"/>
    <w:rsid w:val="00617A99"/>
    <w:rsid w:val="006E19B4"/>
    <w:rsid w:val="006F03F1"/>
    <w:rsid w:val="007713E0"/>
    <w:rsid w:val="00AA1DF1"/>
    <w:rsid w:val="00AC3562"/>
    <w:rsid w:val="00C839C4"/>
    <w:rsid w:val="00CA41F9"/>
    <w:rsid w:val="00F4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CB3B"/>
  <w15:docId w15:val="{40A340C5-C53C-471E-89F0-05173A5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17A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7A9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7713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13E0"/>
    <w:pPr>
      <w:ind w:left="720"/>
      <w:contextualSpacing/>
    </w:pPr>
  </w:style>
  <w:style w:type="character" w:customStyle="1" w:styleId="uv3um">
    <w:name w:val="uv3um"/>
    <w:basedOn w:val="a0"/>
    <w:rsid w:val="0033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fu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pfu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u.gov.ua/2152993-servisni-tsentry-gu-pfu/" TargetMode="External"/><Relationship Id="rId5" Type="http://schemas.openxmlformats.org/officeDocument/2006/relationships/hyperlink" Target="https://zakon.rada.gov.ua/go/373-2019-%D0%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3833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 Тетяна Володимирівна</dc:creator>
  <cp:lastModifiedBy>Міньковський Олександр Віталійович</cp:lastModifiedBy>
  <cp:revision>7</cp:revision>
  <dcterms:created xsi:type="dcterms:W3CDTF">2026-01-19T13:41:00Z</dcterms:created>
  <dcterms:modified xsi:type="dcterms:W3CDTF">2026-01-27T13:19:00Z</dcterms:modified>
</cp:coreProperties>
</file>