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4C9F0373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DA7BB3" w:rsidRPr="00DA7BB3">
              <w:rPr>
                <w:sz w:val="22"/>
                <w:szCs w:val="22"/>
              </w:rPr>
              <w:t>22 жовтня 2025 року № 1331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5C4C3463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DA7BB3" w:rsidRPr="00DA7BB3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095F44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095F44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D345BAD" w14:textId="27DFF6D3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636459" w:rsidRPr="00636459">
              <w:rPr>
                <w:b/>
                <w:sz w:val="22"/>
                <w:szCs w:val="22"/>
              </w:rPr>
              <w:t>грудень</w:t>
            </w:r>
            <w:r w:rsidRPr="003464B6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2CADB88B" w14:textId="34D355EF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 клас –</w:t>
            </w:r>
            <w:r w:rsidR="00636459" w:rsidRPr="00636459">
              <w:rPr>
                <w:b/>
                <w:sz w:val="22"/>
                <w:szCs w:val="22"/>
              </w:rPr>
              <w:t>6,57908</w:t>
            </w:r>
            <w:r w:rsidR="00636459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1F8D64EB" w14:textId="6566D3AC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ІІ клас -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="00636459" w:rsidRPr="00636459">
              <w:rPr>
                <w:b/>
                <w:sz w:val="22"/>
                <w:szCs w:val="22"/>
              </w:rPr>
              <w:t>8,52342</w:t>
            </w:r>
            <w:r w:rsidR="00636459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0E655C99" w14:textId="77777777" w:rsidR="003464B6" w:rsidRPr="003464B6" w:rsidRDefault="003464B6" w:rsidP="003464B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19E0929" w14:textId="645CCEC1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636459" w:rsidRPr="00636459">
              <w:rPr>
                <w:b/>
                <w:sz w:val="22"/>
                <w:szCs w:val="22"/>
              </w:rPr>
              <w:t>грудень</w:t>
            </w:r>
            <w:r w:rsidRPr="003464B6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06D250DA" w14:textId="02958F17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 клас – </w:t>
            </w:r>
            <w:r w:rsidR="00636459" w:rsidRPr="00636459">
              <w:rPr>
                <w:b/>
                <w:sz w:val="22"/>
                <w:szCs w:val="22"/>
              </w:rPr>
              <w:t>6,51116</w:t>
            </w:r>
            <w:r w:rsidR="00636459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D745E56" w14:textId="78B30377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ІІ клас – </w:t>
            </w:r>
            <w:r w:rsidR="00636459" w:rsidRPr="00636459">
              <w:rPr>
                <w:b/>
                <w:sz w:val="22"/>
                <w:szCs w:val="22"/>
              </w:rPr>
              <w:t>7,86397</w:t>
            </w:r>
            <w:r w:rsidR="00636459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464B6">
              <w:rPr>
                <w:b/>
                <w:sz w:val="22"/>
                <w:szCs w:val="22"/>
              </w:rPr>
              <w:t>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95F44"/>
    <w:rsid w:val="000E7E94"/>
    <w:rsid w:val="001319C0"/>
    <w:rsid w:val="00133A3F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493544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8956DF"/>
    <w:rsid w:val="00924EE5"/>
    <w:rsid w:val="00945F7E"/>
    <w:rsid w:val="00A14402"/>
    <w:rsid w:val="00A92E7E"/>
    <w:rsid w:val="00AD4B9D"/>
    <w:rsid w:val="00AF7148"/>
    <w:rsid w:val="00B8035C"/>
    <w:rsid w:val="00B95462"/>
    <w:rsid w:val="00C07013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6289</Words>
  <Characters>3585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2025-11-11T06:37:00Z</dcterms:created>
  <dcterms:modified xsi:type="dcterms:W3CDTF">2025-11-11T06:37:00Z</dcterms:modified>
</cp:coreProperties>
</file>